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DC" w:rsidRPr="000163DC" w:rsidRDefault="000163DC" w:rsidP="000163DC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163DC">
        <w:rPr>
          <w:b/>
          <w:sz w:val="28"/>
          <w:szCs w:val="28"/>
          <w:u w:val="single"/>
        </w:rPr>
        <w:t>Elements of Short Stories</w:t>
      </w:r>
    </w:p>
    <w:p w:rsidR="000163DC" w:rsidRPr="000163DC" w:rsidRDefault="000163DC" w:rsidP="000163DC">
      <w:pPr>
        <w:pStyle w:val="NoSpacing"/>
        <w:rPr>
          <w:rFonts w:cs="Times New Roman"/>
          <w:sz w:val="28"/>
          <w:szCs w:val="28"/>
        </w:rPr>
      </w:pPr>
    </w:p>
    <w:p w:rsidR="000163DC" w:rsidRPr="000163DC" w:rsidRDefault="000163DC" w:rsidP="000163DC">
      <w:pPr>
        <w:pStyle w:val="NoSpacing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 xml:space="preserve">1. </w:t>
      </w:r>
      <w:r w:rsidRPr="00227450">
        <w:rPr>
          <w:b/>
          <w:sz w:val="24"/>
          <w:szCs w:val="24"/>
          <w:u w:val="single"/>
        </w:rPr>
        <w:t>SETTING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The time and location in which a story takes place is calle</w:t>
      </w:r>
      <w:r w:rsidRPr="000163DC">
        <w:rPr>
          <w:rFonts w:cs="TTFFAC8008t00"/>
          <w:sz w:val="24"/>
          <w:szCs w:val="24"/>
        </w:rPr>
        <w:t xml:space="preserve">d the setting. For some stories </w:t>
      </w:r>
      <w:r w:rsidRPr="000163DC">
        <w:rPr>
          <w:rFonts w:cs="TTFFAC8008t00"/>
          <w:sz w:val="24"/>
          <w:szCs w:val="24"/>
        </w:rPr>
        <w:t>the setting is very important, while for others it is not.</w:t>
      </w:r>
      <w:r w:rsidRPr="000163DC">
        <w:rPr>
          <w:rFonts w:cs="TTFFAC8008t00"/>
          <w:sz w:val="24"/>
          <w:szCs w:val="24"/>
        </w:rPr>
        <w:t xml:space="preserve"> There are several aspects of a </w:t>
      </w:r>
      <w:r w:rsidRPr="000163DC">
        <w:rPr>
          <w:rFonts w:cs="TTFFAC8008t00"/>
          <w:sz w:val="24"/>
          <w:szCs w:val="24"/>
        </w:rPr>
        <w:t>story's setting to consider when examining how setting contribut</w:t>
      </w:r>
      <w:r w:rsidRPr="000163DC">
        <w:rPr>
          <w:rFonts w:cs="TTFFAC8008t00"/>
          <w:sz w:val="24"/>
          <w:szCs w:val="24"/>
        </w:rPr>
        <w:t xml:space="preserve">es to a story (some, or </w:t>
      </w:r>
      <w:r w:rsidRPr="000163DC">
        <w:rPr>
          <w:rFonts w:cs="TTFFAC8008t00"/>
          <w:sz w:val="24"/>
          <w:szCs w:val="24"/>
        </w:rPr>
        <w:t>all, may be present in a story):</w:t>
      </w:r>
    </w:p>
    <w:p w:rsidR="000163DC" w:rsidRPr="000163DC" w:rsidRDefault="000163DC" w:rsidP="000163DC">
      <w:pPr>
        <w:pStyle w:val="NoSpacing"/>
        <w:ind w:left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proofErr w:type="gramStart"/>
      <w:r w:rsidRPr="000163DC">
        <w:rPr>
          <w:b/>
          <w:sz w:val="24"/>
          <w:szCs w:val="24"/>
        </w:rPr>
        <w:t>place</w:t>
      </w:r>
      <w:proofErr w:type="gramEnd"/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geographical location. Where is the action of the story taking place?</w:t>
      </w:r>
    </w:p>
    <w:p w:rsidR="000163DC" w:rsidRPr="000163DC" w:rsidRDefault="000163DC" w:rsidP="000163DC">
      <w:pPr>
        <w:pStyle w:val="NoSpacing"/>
        <w:ind w:left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proofErr w:type="gramStart"/>
      <w:r w:rsidRPr="000163DC">
        <w:rPr>
          <w:b/>
          <w:sz w:val="24"/>
          <w:szCs w:val="24"/>
        </w:rPr>
        <w:t>time</w:t>
      </w:r>
      <w:proofErr w:type="gramEnd"/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When is the story taking place? (</w:t>
      </w:r>
      <w:proofErr w:type="gramStart"/>
      <w:r w:rsidRPr="000163DC">
        <w:rPr>
          <w:rFonts w:cs="TTFFAC8008t00"/>
          <w:sz w:val="24"/>
          <w:szCs w:val="24"/>
        </w:rPr>
        <w:t>historical</w:t>
      </w:r>
      <w:proofErr w:type="gramEnd"/>
      <w:r w:rsidRPr="000163DC">
        <w:rPr>
          <w:rFonts w:cs="TTFFAC8008t00"/>
          <w:sz w:val="24"/>
          <w:szCs w:val="24"/>
        </w:rPr>
        <w:t xml:space="preserve"> period, time of day, year, </w:t>
      </w:r>
      <w:proofErr w:type="spellStart"/>
      <w:r w:rsidRPr="000163DC">
        <w:rPr>
          <w:rFonts w:cs="TTFFAC8008t00"/>
          <w:sz w:val="24"/>
          <w:szCs w:val="24"/>
        </w:rPr>
        <w:t>etc</w:t>
      </w:r>
      <w:proofErr w:type="spellEnd"/>
      <w:r w:rsidRPr="000163DC">
        <w:rPr>
          <w:rFonts w:cs="TTFFAC8008t00"/>
          <w:sz w:val="24"/>
          <w:szCs w:val="24"/>
        </w:rPr>
        <w:t>)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b/>
          <w:sz w:val="24"/>
          <w:szCs w:val="24"/>
        </w:rPr>
        <w:t>weather conditions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 xml:space="preserve">- Is it rainy, sunny, stormy, </w:t>
      </w:r>
      <w:proofErr w:type="spellStart"/>
      <w:r w:rsidRPr="000163DC">
        <w:rPr>
          <w:rFonts w:cs="TTFFAC8008t00"/>
          <w:sz w:val="24"/>
          <w:szCs w:val="24"/>
        </w:rPr>
        <w:t>etc</w:t>
      </w:r>
      <w:proofErr w:type="spellEnd"/>
      <w:r w:rsidRPr="000163DC">
        <w:rPr>
          <w:rFonts w:cs="TTFFAC8008t00"/>
          <w:sz w:val="24"/>
          <w:szCs w:val="24"/>
        </w:rPr>
        <w:t>?</w:t>
      </w:r>
    </w:p>
    <w:p w:rsidR="000163DC" w:rsidRPr="000163DC" w:rsidRDefault="000163DC" w:rsidP="000163DC">
      <w:pPr>
        <w:pStyle w:val="NoSpacing"/>
        <w:ind w:left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proofErr w:type="gramStart"/>
      <w:r w:rsidRPr="000163DC">
        <w:rPr>
          <w:b/>
          <w:sz w:val="24"/>
          <w:szCs w:val="24"/>
        </w:rPr>
        <w:t>social</w:t>
      </w:r>
      <w:proofErr w:type="gramEnd"/>
      <w:r w:rsidRPr="000163DC">
        <w:rPr>
          <w:b/>
          <w:sz w:val="24"/>
          <w:szCs w:val="24"/>
        </w:rPr>
        <w:t xml:space="preserve"> conditions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What is the daily life of the character's like? Does the story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proofErr w:type="gramStart"/>
      <w:r w:rsidRPr="000163DC">
        <w:rPr>
          <w:rFonts w:cs="TTFFAC8008t00"/>
          <w:sz w:val="24"/>
          <w:szCs w:val="24"/>
        </w:rPr>
        <w:t>contain</w:t>
      </w:r>
      <w:proofErr w:type="gramEnd"/>
      <w:r w:rsidRPr="000163DC">
        <w:rPr>
          <w:rFonts w:cs="TTFFAC8008t00"/>
          <w:sz w:val="24"/>
          <w:szCs w:val="24"/>
        </w:rPr>
        <w:t xml:space="preserve"> local </w:t>
      </w:r>
      <w:proofErr w:type="spellStart"/>
      <w:r w:rsidRPr="000163DC">
        <w:rPr>
          <w:rFonts w:cs="TTFFAC8008t00"/>
          <w:sz w:val="24"/>
          <w:szCs w:val="24"/>
        </w:rPr>
        <w:t>colour</w:t>
      </w:r>
      <w:proofErr w:type="spellEnd"/>
      <w:r w:rsidRPr="000163DC">
        <w:rPr>
          <w:rFonts w:cs="TTFFAC8008t00"/>
          <w:sz w:val="24"/>
          <w:szCs w:val="24"/>
        </w:rPr>
        <w:t xml:space="preserve"> (writing that focuses on the speech, dress, mannerisms,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proofErr w:type="gramStart"/>
      <w:r w:rsidRPr="000163DC">
        <w:rPr>
          <w:rFonts w:cs="TTFFAC8008t00"/>
          <w:sz w:val="24"/>
          <w:szCs w:val="24"/>
        </w:rPr>
        <w:t>customs</w:t>
      </w:r>
      <w:proofErr w:type="gramEnd"/>
      <w:r w:rsidRPr="000163DC">
        <w:rPr>
          <w:rFonts w:cs="TTFFAC8008t00"/>
          <w:sz w:val="24"/>
          <w:szCs w:val="24"/>
        </w:rPr>
        <w:t>, etc. of a particular place)?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proofErr w:type="gramStart"/>
      <w:r w:rsidRPr="000163DC">
        <w:rPr>
          <w:b/>
          <w:sz w:val="24"/>
          <w:szCs w:val="24"/>
        </w:rPr>
        <w:t>mood</w:t>
      </w:r>
      <w:proofErr w:type="gramEnd"/>
      <w:r w:rsidRPr="000163DC">
        <w:rPr>
          <w:b/>
          <w:sz w:val="24"/>
          <w:szCs w:val="24"/>
        </w:rPr>
        <w:t xml:space="preserve"> or atmosphere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What feeling is created at the beginning of the story?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Is it bright and cheerful or dark and frightening?</w:t>
      </w:r>
    </w:p>
    <w:p w:rsidR="000163DC" w:rsidRPr="000163DC" w:rsidRDefault="000163DC" w:rsidP="000163DC">
      <w:pPr>
        <w:pStyle w:val="NoSpacing"/>
        <w:rPr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 xml:space="preserve">2. </w:t>
      </w:r>
      <w:r w:rsidRPr="00227450">
        <w:rPr>
          <w:b/>
          <w:sz w:val="24"/>
          <w:szCs w:val="24"/>
          <w:u w:val="single"/>
        </w:rPr>
        <w:t>CHARACTER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There are two meanings for the word character: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The person in a work of fiction.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The characteristics of a person.</w:t>
      </w:r>
    </w:p>
    <w:p w:rsidR="000163DC" w:rsidRDefault="000163DC" w:rsidP="000163DC">
      <w:pPr>
        <w:pStyle w:val="NoSpacing"/>
        <w:rPr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sz w:val="24"/>
          <w:szCs w:val="24"/>
        </w:rPr>
      </w:pPr>
      <w:r w:rsidRPr="000163DC">
        <w:rPr>
          <w:i/>
          <w:sz w:val="24"/>
          <w:szCs w:val="24"/>
        </w:rPr>
        <w:t>Persons in a work of fiction</w:t>
      </w:r>
      <w:r w:rsidRPr="000163DC">
        <w:rPr>
          <w:sz w:val="24"/>
          <w:szCs w:val="24"/>
        </w:rPr>
        <w:t xml:space="preserve"> - </w:t>
      </w:r>
      <w:r w:rsidRPr="000163DC">
        <w:rPr>
          <w:b/>
          <w:sz w:val="24"/>
          <w:szCs w:val="24"/>
        </w:rPr>
        <w:t>Antagonist</w:t>
      </w:r>
      <w:r w:rsidRPr="000163DC">
        <w:rPr>
          <w:sz w:val="24"/>
          <w:szCs w:val="24"/>
        </w:rPr>
        <w:t xml:space="preserve"> and </w:t>
      </w:r>
      <w:r w:rsidRPr="000163DC">
        <w:rPr>
          <w:b/>
          <w:sz w:val="24"/>
          <w:szCs w:val="24"/>
        </w:rPr>
        <w:t>Protagonist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Short stories use few characters. One character is clearl</w:t>
      </w:r>
      <w:r>
        <w:rPr>
          <w:rFonts w:cs="TTFFAC8008t00"/>
          <w:sz w:val="24"/>
          <w:szCs w:val="24"/>
        </w:rPr>
        <w:t xml:space="preserve">y central to the story with all </w:t>
      </w:r>
      <w:r w:rsidRPr="000163DC">
        <w:rPr>
          <w:rFonts w:cs="TTFFAC8008t00"/>
          <w:sz w:val="24"/>
          <w:szCs w:val="24"/>
        </w:rPr>
        <w:t>major events having some importance to</w:t>
      </w:r>
      <w:r>
        <w:rPr>
          <w:rFonts w:cs="TTFFAC8008t00"/>
          <w:sz w:val="24"/>
          <w:szCs w:val="24"/>
        </w:rPr>
        <w:t xml:space="preserve"> this character - he/she is the </w:t>
      </w:r>
      <w:r w:rsidRPr="000163DC">
        <w:rPr>
          <w:b/>
          <w:sz w:val="24"/>
          <w:szCs w:val="24"/>
        </w:rPr>
        <w:t>PROTAGONIST</w:t>
      </w:r>
      <w:r w:rsidRPr="000163DC">
        <w:rPr>
          <w:rFonts w:cs="TTFFAC8008t00"/>
          <w:sz w:val="24"/>
          <w:szCs w:val="24"/>
        </w:rPr>
        <w:t>. The person (or force) that opposes t</w:t>
      </w:r>
      <w:r>
        <w:rPr>
          <w:rFonts w:cs="TTFFAC8008t00"/>
          <w:sz w:val="24"/>
          <w:szCs w:val="24"/>
        </w:rPr>
        <w:t xml:space="preserve">he main character is called the </w:t>
      </w:r>
      <w:r w:rsidRPr="000163DC">
        <w:rPr>
          <w:b/>
          <w:sz w:val="24"/>
          <w:szCs w:val="24"/>
        </w:rPr>
        <w:t>ANTAGONIST</w:t>
      </w:r>
      <w:r w:rsidRPr="000163DC">
        <w:rPr>
          <w:rFonts w:cs="TTFFAC8008t00"/>
          <w:sz w:val="24"/>
          <w:szCs w:val="24"/>
        </w:rPr>
        <w:t>.</w:t>
      </w:r>
    </w:p>
    <w:p w:rsidR="000163DC" w:rsidRDefault="000163DC" w:rsidP="000163DC">
      <w:pPr>
        <w:pStyle w:val="NoSpacing"/>
        <w:rPr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Characteristics of a Person - </w:t>
      </w:r>
      <w:r w:rsidRPr="000163DC">
        <w:rPr>
          <w:rFonts w:cs="TTFFAC8008t00"/>
          <w:sz w:val="24"/>
          <w:szCs w:val="24"/>
        </w:rPr>
        <w:t>In order for a story to seem real to the reader its characters must seem real.</w:t>
      </w:r>
      <w:r>
        <w:rPr>
          <w:i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Characterization is the information the author gives the reader about the characters</w:t>
      </w:r>
      <w:r>
        <w:rPr>
          <w:i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themselves. The author may reveal a character in several ways: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Through direct statements by the author/narrator (Direct Characterization)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His/her physical appearance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What he/she says, thinks, feels and dreams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What he/she does or does not do</w:t>
      </w:r>
    </w:p>
    <w:p w:rsid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What others say about him/her and how others react to him/her</w:t>
      </w:r>
      <w:r>
        <w:rPr>
          <w:rFonts w:cs="TTFFAC8008t00"/>
          <w:sz w:val="24"/>
          <w:szCs w:val="24"/>
        </w:rPr>
        <w:t xml:space="preserve"> </w:t>
      </w: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Characters are convincing if they are: consistent, motivate</w:t>
      </w:r>
      <w:r>
        <w:rPr>
          <w:rFonts w:cs="TTFFAC8008t00"/>
          <w:sz w:val="24"/>
          <w:szCs w:val="24"/>
        </w:rPr>
        <w:t xml:space="preserve">d, and life-like (resemble real </w:t>
      </w:r>
      <w:r w:rsidRPr="000163DC">
        <w:rPr>
          <w:rFonts w:cs="TTFFAC8008t00"/>
          <w:sz w:val="24"/>
          <w:szCs w:val="24"/>
        </w:rPr>
        <w:t>people)</w:t>
      </w:r>
    </w:p>
    <w:p w:rsidR="000163DC" w:rsidRDefault="000163DC" w:rsidP="000163DC">
      <w:pPr>
        <w:pStyle w:val="NoSpacing"/>
        <w:rPr>
          <w:sz w:val="24"/>
          <w:szCs w:val="24"/>
        </w:rPr>
      </w:pPr>
    </w:p>
    <w:p w:rsidR="000163DC" w:rsidRDefault="000163DC" w:rsidP="000163DC">
      <w:pPr>
        <w:pStyle w:val="NoSpacing"/>
        <w:rPr>
          <w:i/>
          <w:sz w:val="24"/>
          <w:szCs w:val="24"/>
        </w:rPr>
      </w:pPr>
      <w:r w:rsidRPr="000163DC">
        <w:rPr>
          <w:i/>
          <w:sz w:val="24"/>
          <w:szCs w:val="24"/>
        </w:rPr>
        <w:t>Types of Characters</w:t>
      </w:r>
    </w:p>
    <w:p w:rsidR="000163DC" w:rsidRPr="000163DC" w:rsidRDefault="000163DC" w:rsidP="000163DC">
      <w:pPr>
        <w:pStyle w:val="NoSpacing"/>
        <w:rPr>
          <w:i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 xml:space="preserve">1. </w:t>
      </w:r>
      <w:r w:rsidRPr="000163DC">
        <w:rPr>
          <w:b/>
          <w:sz w:val="24"/>
          <w:szCs w:val="24"/>
        </w:rPr>
        <w:t>Rounded Characters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– many-sided and compl</w:t>
      </w:r>
      <w:r w:rsidR="00227450">
        <w:rPr>
          <w:rFonts w:cs="TTFFAC8008t00"/>
          <w:sz w:val="24"/>
          <w:szCs w:val="24"/>
        </w:rPr>
        <w:t xml:space="preserve">ex personalities that you would </w:t>
      </w:r>
      <w:r w:rsidRPr="000163DC">
        <w:rPr>
          <w:rFonts w:cs="TTFFAC8008t00"/>
          <w:sz w:val="24"/>
          <w:szCs w:val="24"/>
        </w:rPr>
        <w:t>expect of actual human beings.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 xml:space="preserve">2. </w:t>
      </w:r>
      <w:r w:rsidRPr="000163DC">
        <w:rPr>
          <w:b/>
          <w:sz w:val="24"/>
          <w:szCs w:val="24"/>
        </w:rPr>
        <w:t>Flat Characters</w:t>
      </w:r>
      <w:r w:rsidRPr="000163DC">
        <w:rPr>
          <w:sz w:val="24"/>
          <w:szCs w:val="24"/>
        </w:rPr>
        <w:t xml:space="preserve"> – </w:t>
      </w:r>
      <w:r w:rsidRPr="000163DC">
        <w:rPr>
          <w:rFonts w:cs="TTFFAC8008t00"/>
          <w:sz w:val="24"/>
          <w:szCs w:val="24"/>
        </w:rPr>
        <w:t>personalities that are presented only briefly and not in depth.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 xml:space="preserve">3. </w:t>
      </w:r>
      <w:r w:rsidRPr="000163DC">
        <w:rPr>
          <w:b/>
          <w:sz w:val="24"/>
          <w:szCs w:val="24"/>
        </w:rPr>
        <w:t>Dynamic</w:t>
      </w:r>
      <w:r w:rsidRPr="000163DC">
        <w:rPr>
          <w:sz w:val="24"/>
          <w:szCs w:val="24"/>
        </w:rPr>
        <w:t xml:space="preserve"> – </w:t>
      </w:r>
      <w:r w:rsidRPr="000163DC">
        <w:rPr>
          <w:rFonts w:cs="TTFFAC8008t00"/>
          <w:sz w:val="24"/>
          <w:szCs w:val="24"/>
        </w:rPr>
        <w:t>many-sided personalities that chan</w:t>
      </w:r>
      <w:r w:rsidR="00227450">
        <w:rPr>
          <w:rFonts w:cs="TTFFAC8008t00"/>
          <w:sz w:val="24"/>
          <w:szCs w:val="24"/>
        </w:rPr>
        <w:t xml:space="preserve">ge, for better or worse, by the </w:t>
      </w:r>
      <w:r w:rsidRPr="000163DC">
        <w:rPr>
          <w:rFonts w:cs="TTFFAC8008t00"/>
          <w:sz w:val="24"/>
          <w:szCs w:val="24"/>
        </w:rPr>
        <w:t>end of the story.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 xml:space="preserve">4. </w:t>
      </w:r>
      <w:r w:rsidRPr="000163DC">
        <w:rPr>
          <w:b/>
          <w:sz w:val="24"/>
          <w:szCs w:val="24"/>
        </w:rPr>
        <w:t xml:space="preserve">Static </w:t>
      </w:r>
      <w:r w:rsidRPr="000163DC">
        <w:rPr>
          <w:rFonts w:cs="TTFFAC8008t00"/>
          <w:sz w:val="24"/>
          <w:szCs w:val="24"/>
        </w:rPr>
        <w:t>– These characters are often stereotypes, ha</w:t>
      </w:r>
      <w:r w:rsidR="00227450">
        <w:rPr>
          <w:rFonts w:cs="TTFFAC8008t00"/>
          <w:sz w:val="24"/>
          <w:szCs w:val="24"/>
        </w:rPr>
        <w:t xml:space="preserve">ve one or two characteristics </w:t>
      </w:r>
      <w:r w:rsidRPr="000163DC">
        <w:rPr>
          <w:rFonts w:cs="TTFFAC8008t00"/>
          <w:sz w:val="24"/>
          <w:szCs w:val="24"/>
        </w:rPr>
        <w:t>that never change that are emphasized e.g. brill</w:t>
      </w:r>
      <w:r w:rsidR="00227450">
        <w:rPr>
          <w:rFonts w:cs="TTFFAC8008t00"/>
          <w:sz w:val="24"/>
          <w:szCs w:val="24"/>
        </w:rPr>
        <w:t xml:space="preserve">iant detective, drunk, scrooge, </w:t>
      </w:r>
      <w:r w:rsidRPr="000163DC">
        <w:rPr>
          <w:rFonts w:cs="TTFFAC8008t00"/>
          <w:sz w:val="24"/>
          <w:szCs w:val="24"/>
        </w:rPr>
        <w:t>cruel stepmother, etc.</w:t>
      </w: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227450" w:rsidRPr="000163DC" w:rsidRDefault="00227450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sz w:val="24"/>
          <w:szCs w:val="24"/>
        </w:rPr>
      </w:pPr>
      <w:r w:rsidRPr="000163DC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0163DC">
        <w:rPr>
          <w:b/>
          <w:sz w:val="24"/>
          <w:szCs w:val="24"/>
        </w:rPr>
        <w:t>PLOT</w:t>
      </w: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The plot is how the author arranges events to develop h</w:t>
      </w:r>
      <w:r>
        <w:rPr>
          <w:rFonts w:cs="TTFFAC8008t00"/>
          <w:sz w:val="24"/>
          <w:szCs w:val="24"/>
        </w:rPr>
        <w:t xml:space="preserve">is or her basic idea. It is the </w:t>
      </w:r>
      <w:r w:rsidRPr="000163DC">
        <w:rPr>
          <w:rFonts w:cs="TTFFAC8008t00"/>
          <w:sz w:val="24"/>
          <w:szCs w:val="24"/>
        </w:rPr>
        <w:t>sequence of events in a story or play. The plot is a pl</w:t>
      </w:r>
      <w:r>
        <w:rPr>
          <w:rFonts w:cs="TTFFAC8008t00"/>
          <w:sz w:val="24"/>
          <w:szCs w:val="24"/>
        </w:rPr>
        <w:t xml:space="preserve">anned, logical series of events </w:t>
      </w:r>
      <w:r w:rsidRPr="000163DC">
        <w:rPr>
          <w:rFonts w:cs="TTFFAC8008t00"/>
          <w:sz w:val="24"/>
          <w:szCs w:val="24"/>
        </w:rPr>
        <w:t>having a beginning, middle, and end. The short story us</w:t>
      </w:r>
      <w:r>
        <w:rPr>
          <w:rFonts w:cs="TTFFAC8008t00"/>
          <w:sz w:val="24"/>
          <w:szCs w:val="24"/>
        </w:rPr>
        <w:t xml:space="preserve">ually has one plot so it can be </w:t>
      </w:r>
      <w:r w:rsidRPr="000163DC">
        <w:rPr>
          <w:rFonts w:cs="TTFFAC8008t00"/>
          <w:sz w:val="24"/>
          <w:szCs w:val="24"/>
        </w:rPr>
        <w:t>read in one sitting. There are five essential parts of plot:</w:t>
      </w:r>
    </w:p>
    <w:p w:rsidR="000163DC" w:rsidRDefault="000163DC" w:rsidP="000163DC">
      <w:pPr>
        <w:pStyle w:val="NoSpacing"/>
        <w:rPr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b/>
          <w:sz w:val="24"/>
          <w:szCs w:val="24"/>
        </w:rPr>
        <w:t>Introduction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The beginning of the story where th</w:t>
      </w:r>
      <w:r>
        <w:rPr>
          <w:rFonts w:cs="TTFFAC8008t00"/>
          <w:sz w:val="24"/>
          <w:szCs w:val="24"/>
        </w:rPr>
        <w:t xml:space="preserve">e characters and the setting is </w:t>
      </w:r>
      <w:r w:rsidRPr="000163DC">
        <w:rPr>
          <w:rFonts w:cs="TTFFAC8008t00"/>
          <w:sz w:val="24"/>
          <w:szCs w:val="24"/>
        </w:rPr>
        <w:t>revealed.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b/>
          <w:sz w:val="24"/>
          <w:szCs w:val="24"/>
        </w:rPr>
        <w:t>Rising Action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This is where the events in the s</w:t>
      </w:r>
      <w:r>
        <w:rPr>
          <w:rFonts w:cs="TTFFAC8008t00"/>
          <w:sz w:val="24"/>
          <w:szCs w:val="24"/>
        </w:rPr>
        <w:t xml:space="preserve">tory become complicated and the </w:t>
      </w:r>
      <w:r w:rsidRPr="000163DC">
        <w:rPr>
          <w:rFonts w:cs="TTFFAC8008t00"/>
          <w:sz w:val="24"/>
          <w:szCs w:val="24"/>
        </w:rPr>
        <w:t>conflict in the story is revealed (events between the introduction and climax).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b/>
          <w:sz w:val="24"/>
          <w:szCs w:val="24"/>
        </w:rPr>
        <w:t>Climax / Turning Point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This is the highest point of in</w:t>
      </w:r>
      <w:r>
        <w:rPr>
          <w:rFonts w:cs="TTFFAC8008t00"/>
          <w:sz w:val="24"/>
          <w:szCs w:val="24"/>
        </w:rPr>
        <w:t xml:space="preserve">terest and the turning point of </w:t>
      </w:r>
      <w:r w:rsidRPr="000163DC">
        <w:rPr>
          <w:rFonts w:cs="TTFFAC8008t00"/>
          <w:sz w:val="24"/>
          <w:szCs w:val="24"/>
        </w:rPr>
        <w:t>the story. The reader wonders what will happen next; w</w:t>
      </w:r>
      <w:r>
        <w:rPr>
          <w:rFonts w:cs="TTFFAC8008t00"/>
          <w:sz w:val="24"/>
          <w:szCs w:val="24"/>
        </w:rPr>
        <w:t xml:space="preserve">ill the conflict be resolved or </w:t>
      </w:r>
      <w:r w:rsidRPr="000163DC">
        <w:rPr>
          <w:rFonts w:cs="TTFFAC8008t00"/>
          <w:sz w:val="24"/>
          <w:szCs w:val="24"/>
        </w:rPr>
        <w:t>not?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b/>
          <w:sz w:val="24"/>
          <w:szCs w:val="24"/>
        </w:rPr>
        <w:t>Falling action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The events and complications begin to</w:t>
      </w:r>
      <w:r>
        <w:rPr>
          <w:rFonts w:cs="TTFFAC8008t00"/>
          <w:sz w:val="24"/>
          <w:szCs w:val="24"/>
        </w:rPr>
        <w:t xml:space="preserve"> resolve </w:t>
      </w:r>
      <w:proofErr w:type="gramStart"/>
      <w:r>
        <w:rPr>
          <w:rFonts w:cs="TTFFAC8008t00"/>
          <w:sz w:val="24"/>
          <w:szCs w:val="24"/>
        </w:rPr>
        <w:t>themselves</w:t>
      </w:r>
      <w:proofErr w:type="gramEnd"/>
      <w:r>
        <w:rPr>
          <w:rFonts w:cs="TTFFAC8008t00"/>
          <w:sz w:val="24"/>
          <w:szCs w:val="24"/>
        </w:rPr>
        <w:t xml:space="preserve">. The reader </w:t>
      </w:r>
      <w:r w:rsidRPr="000163DC">
        <w:rPr>
          <w:rFonts w:cs="TTFFAC8008t00"/>
          <w:sz w:val="24"/>
          <w:szCs w:val="24"/>
        </w:rPr>
        <w:t xml:space="preserve">knows what has happened next and if the conflict was </w:t>
      </w:r>
      <w:r>
        <w:rPr>
          <w:rFonts w:cs="TTFFAC8008t00"/>
          <w:sz w:val="24"/>
          <w:szCs w:val="24"/>
        </w:rPr>
        <w:t xml:space="preserve">resolved or not (events between </w:t>
      </w:r>
      <w:r w:rsidRPr="000163DC">
        <w:rPr>
          <w:rFonts w:cs="TTFFAC8008t00"/>
          <w:sz w:val="24"/>
          <w:szCs w:val="24"/>
        </w:rPr>
        <w:t>climax and denouement).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b/>
          <w:sz w:val="24"/>
          <w:szCs w:val="24"/>
        </w:rPr>
        <w:t>Resolution / Denouement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This is the final outcome</w:t>
      </w:r>
      <w:r>
        <w:rPr>
          <w:rFonts w:cs="TTFFAC8008t00"/>
          <w:sz w:val="24"/>
          <w:szCs w:val="24"/>
        </w:rPr>
        <w:t xml:space="preserve"> or untangling of events in the </w:t>
      </w:r>
      <w:r w:rsidRPr="000163DC">
        <w:rPr>
          <w:rFonts w:cs="TTFFAC8008t00"/>
          <w:sz w:val="24"/>
          <w:szCs w:val="24"/>
        </w:rPr>
        <w:t>story.</w:t>
      </w: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It is helpful to consider climax as a three-fold phenomenon: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1) The main character receives new information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2) Accepts this information (realizes it but does not necessarily agree with it)</w:t>
      </w:r>
    </w:p>
    <w:p w:rsidR="000163DC" w:rsidRPr="000163DC" w:rsidRDefault="000163DC" w:rsidP="000163DC">
      <w:pPr>
        <w:pStyle w:val="NoSpacing"/>
        <w:ind w:left="720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3) Acts on this information (makes a choice that will determine whether or not</w:t>
      </w:r>
      <w:r>
        <w:rPr>
          <w:rFonts w:cs="TTFFAC8008t00"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he/she gains his objective).</w:t>
      </w:r>
    </w:p>
    <w:p w:rsidR="000163DC" w:rsidRDefault="000163DC" w:rsidP="000163DC">
      <w:pPr>
        <w:pStyle w:val="NoSpacing"/>
        <w:rPr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t xml:space="preserve">4. </w:t>
      </w:r>
      <w:r w:rsidRPr="000163DC">
        <w:rPr>
          <w:b/>
          <w:sz w:val="24"/>
          <w:szCs w:val="24"/>
        </w:rPr>
        <w:t>CONFLICT</w:t>
      </w: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Conflict is essential to plot. Without conflict there is n</w:t>
      </w:r>
      <w:r>
        <w:rPr>
          <w:rFonts w:cs="TTFFAC8008t00"/>
          <w:sz w:val="24"/>
          <w:szCs w:val="24"/>
        </w:rPr>
        <w:t xml:space="preserve">o plot. It is the opposition of </w:t>
      </w:r>
      <w:r w:rsidRPr="000163DC">
        <w:rPr>
          <w:rFonts w:cs="TTFFAC8008t00"/>
          <w:sz w:val="24"/>
          <w:szCs w:val="24"/>
        </w:rPr>
        <w:t>forces which ties one incident to another and makes</w:t>
      </w:r>
      <w:r>
        <w:rPr>
          <w:rFonts w:cs="TTFFAC8008t00"/>
          <w:sz w:val="24"/>
          <w:szCs w:val="24"/>
        </w:rPr>
        <w:t xml:space="preserve"> the plot move. Conflict is not </w:t>
      </w:r>
      <w:r w:rsidRPr="000163DC">
        <w:rPr>
          <w:rFonts w:cs="TTFFAC8008t00"/>
          <w:sz w:val="24"/>
          <w:szCs w:val="24"/>
        </w:rPr>
        <w:t xml:space="preserve">merely limited to open </w:t>
      </w:r>
      <w:proofErr w:type="gramStart"/>
      <w:r w:rsidRPr="000163DC">
        <w:rPr>
          <w:rFonts w:cs="TTFFAC8008t00"/>
          <w:sz w:val="24"/>
          <w:szCs w:val="24"/>
        </w:rPr>
        <w:t>arguments,</w:t>
      </w:r>
      <w:proofErr w:type="gramEnd"/>
      <w:r w:rsidRPr="000163DC">
        <w:rPr>
          <w:rFonts w:cs="TTFFAC8008t00"/>
          <w:sz w:val="24"/>
          <w:szCs w:val="24"/>
        </w:rPr>
        <w:t xml:space="preserve"> rather it is any form of</w:t>
      </w:r>
      <w:r>
        <w:rPr>
          <w:rFonts w:cs="TTFFAC8008t00"/>
          <w:sz w:val="24"/>
          <w:szCs w:val="24"/>
        </w:rPr>
        <w:t xml:space="preserve"> opposition that faces the main </w:t>
      </w:r>
      <w:r w:rsidRPr="000163DC">
        <w:rPr>
          <w:rFonts w:cs="TTFFAC8008t00"/>
          <w:sz w:val="24"/>
          <w:szCs w:val="24"/>
        </w:rPr>
        <w:t>character. Within a short story there may be only one ce</w:t>
      </w:r>
      <w:r>
        <w:rPr>
          <w:rFonts w:cs="TTFFAC8008t00"/>
          <w:sz w:val="24"/>
          <w:szCs w:val="24"/>
        </w:rPr>
        <w:t xml:space="preserve">ntral struggle, or there may be </w:t>
      </w:r>
      <w:r w:rsidRPr="000163DC">
        <w:rPr>
          <w:rFonts w:cs="TTFFAC8008t00"/>
          <w:sz w:val="24"/>
          <w:szCs w:val="24"/>
        </w:rPr>
        <w:t>one dominant struggle with many minor ones.</w:t>
      </w:r>
    </w:p>
    <w:p w:rsidR="000163DC" w:rsidRDefault="000163DC" w:rsidP="000163DC">
      <w:pPr>
        <w:pStyle w:val="NoSpacing"/>
        <w:rPr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sz w:val="24"/>
          <w:szCs w:val="24"/>
        </w:rPr>
      </w:pPr>
      <w:r w:rsidRPr="00227450">
        <w:rPr>
          <w:b/>
          <w:i/>
          <w:sz w:val="24"/>
          <w:szCs w:val="24"/>
        </w:rPr>
        <w:t>There are two types of conflict</w:t>
      </w:r>
      <w:r w:rsidRPr="000163DC">
        <w:rPr>
          <w:sz w:val="24"/>
          <w:szCs w:val="24"/>
        </w:rPr>
        <w:t>: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b/>
          <w:sz w:val="24"/>
          <w:szCs w:val="24"/>
        </w:rPr>
        <w:t>External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A struggle with a force outside one's self.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b/>
          <w:sz w:val="24"/>
          <w:szCs w:val="24"/>
        </w:rPr>
        <w:t>Internal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- A struggle within one's self; a person mu</w:t>
      </w:r>
      <w:r>
        <w:rPr>
          <w:rFonts w:cs="TTFFAC8008t00"/>
          <w:sz w:val="24"/>
          <w:szCs w:val="24"/>
        </w:rPr>
        <w:t>st make some decision, overcome p</w:t>
      </w:r>
      <w:r w:rsidRPr="000163DC">
        <w:rPr>
          <w:rFonts w:cs="TTFFAC8008t00"/>
          <w:sz w:val="24"/>
          <w:szCs w:val="24"/>
        </w:rPr>
        <w:t>ain, quiet their temper, resist an urge, etc.</w:t>
      </w:r>
    </w:p>
    <w:p w:rsidR="000163DC" w:rsidRPr="000163DC" w:rsidRDefault="000163DC" w:rsidP="000163DC">
      <w:pPr>
        <w:pStyle w:val="NoSpacing"/>
        <w:rPr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sz w:val="24"/>
          <w:szCs w:val="24"/>
        </w:rPr>
      </w:pPr>
      <w:r w:rsidRPr="00227450">
        <w:rPr>
          <w:b/>
          <w:i/>
          <w:sz w:val="24"/>
          <w:szCs w:val="24"/>
        </w:rPr>
        <w:t>There are four kinds of conflict</w:t>
      </w:r>
      <w:r w:rsidRPr="000163DC">
        <w:rPr>
          <w:sz w:val="24"/>
          <w:szCs w:val="24"/>
        </w:rPr>
        <w:t>:</w:t>
      </w:r>
    </w:p>
    <w:p w:rsidR="000163DC" w:rsidRPr="000163DC" w:rsidRDefault="000163DC" w:rsidP="000163DC">
      <w:pPr>
        <w:pStyle w:val="NoSpacing"/>
        <w:ind w:left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227450">
        <w:rPr>
          <w:b/>
          <w:sz w:val="24"/>
          <w:szCs w:val="24"/>
        </w:rPr>
        <w:t>Human vs. Human</w:t>
      </w:r>
      <w:r w:rsidRPr="000163DC">
        <w:rPr>
          <w:sz w:val="24"/>
          <w:szCs w:val="24"/>
        </w:rPr>
        <w:t xml:space="preserve"> </w:t>
      </w:r>
      <w:r w:rsidRPr="00227450">
        <w:rPr>
          <w:rFonts w:cs="TTFFAC8008t00"/>
          <w:b/>
          <w:i/>
          <w:sz w:val="24"/>
          <w:szCs w:val="24"/>
        </w:rPr>
        <w:t>(physical)</w:t>
      </w:r>
      <w:r w:rsidRPr="000163DC">
        <w:rPr>
          <w:rFonts w:cs="TTFFAC8008t00"/>
          <w:sz w:val="24"/>
          <w:szCs w:val="24"/>
        </w:rPr>
        <w:t xml:space="preserve"> - The leading character struggles with his</w:t>
      </w:r>
      <w:r>
        <w:rPr>
          <w:rFonts w:cs="TTFFAC8008t00"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 xml:space="preserve">physical strength </w:t>
      </w:r>
      <w:r>
        <w:rPr>
          <w:rFonts w:cs="TTFFAC8008t00"/>
          <w:sz w:val="24"/>
          <w:szCs w:val="24"/>
        </w:rPr>
        <w:t xml:space="preserve">  </w:t>
      </w:r>
      <w:r w:rsidRPr="000163DC">
        <w:rPr>
          <w:rFonts w:cs="TTFFAC8008t00"/>
          <w:sz w:val="24"/>
          <w:szCs w:val="24"/>
        </w:rPr>
        <w:t>against other men, forces of nature, or animals.</w:t>
      </w:r>
    </w:p>
    <w:p w:rsidR="000163DC" w:rsidRPr="000163DC" w:rsidRDefault="000163DC" w:rsidP="000163DC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227450">
        <w:rPr>
          <w:b/>
          <w:sz w:val="24"/>
          <w:szCs w:val="24"/>
        </w:rPr>
        <w:t>Human vs. Nature</w:t>
      </w:r>
      <w:r w:rsidRPr="000163DC">
        <w:rPr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 xml:space="preserve">- The leading character </w:t>
      </w:r>
      <w:proofErr w:type="gramStart"/>
      <w:r w:rsidRPr="000163DC">
        <w:rPr>
          <w:rFonts w:cs="TTFFAC8008t00"/>
          <w:sz w:val="24"/>
          <w:szCs w:val="24"/>
        </w:rPr>
        <w:t>struggles</w:t>
      </w:r>
      <w:proofErr w:type="gramEnd"/>
      <w:r w:rsidRPr="000163DC">
        <w:rPr>
          <w:rFonts w:cs="TTFFAC8008t00"/>
          <w:sz w:val="24"/>
          <w:szCs w:val="24"/>
        </w:rPr>
        <w:t xml:space="preserve"> the forces of nature.</w:t>
      </w:r>
    </w:p>
    <w:p w:rsidR="000163DC" w:rsidRPr="000163DC" w:rsidRDefault="000163DC" w:rsidP="000163DC">
      <w:pPr>
        <w:pStyle w:val="NoSpacing"/>
        <w:ind w:left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227450">
        <w:rPr>
          <w:b/>
          <w:sz w:val="24"/>
          <w:szCs w:val="24"/>
        </w:rPr>
        <w:t>Human vs. Society</w:t>
      </w:r>
      <w:r w:rsidRPr="000163DC">
        <w:rPr>
          <w:sz w:val="24"/>
          <w:szCs w:val="24"/>
        </w:rPr>
        <w:t xml:space="preserve"> </w:t>
      </w:r>
      <w:r w:rsidRPr="00227450">
        <w:rPr>
          <w:rFonts w:cs="TTFFAC8008t00"/>
          <w:b/>
          <w:i/>
          <w:sz w:val="24"/>
          <w:szCs w:val="24"/>
        </w:rPr>
        <w:t>(social)</w:t>
      </w:r>
      <w:r w:rsidRPr="000163DC">
        <w:rPr>
          <w:rFonts w:cs="TTFFAC8008t00"/>
          <w:sz w:val="24"/>
          <w:szCs w:val="24"/>
        </w:rPr>
        <w:t xml:space="preserve"> - The leading character struggles against ideas,</w:t>
      </w:r>
      <w:r>
        <w:rPr>
          <w:rFonts w:cs="TTFFAC8008t00"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practices, or customs of other people.</w:t>
      </w:r>
    </w:p>
    <w:p w:rsidR="000163DC" w:rsidRPr="000163DC" w:rsidRDefault="000163DC" w:rsidP="000163DC">
      <w:pPr>
        <w:pStyle w:val="NoSpacing"/>
        <w:ind w:left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227450">
        <w:rPr>
          <w:b/>
          <w:sz w:val="24"/>
          <w:szCs w:val="24"/>
        </w:rPr>
        <w:t xml:space="preserve">Human vs. Self </w:t>
      </w:r>
      <w:r w:rsidRPr="00227450">
        <w:rPr>
          <w:rFonts w:cs="TTFFAC8008t00"/>
          <w:b/>
          <w:i/>
          <w:sz w:val="24"/>
          <w:szCs w:val="24"/>
        </w:rPr>
        <w:t>(psychological)</w:t>
      </w:r>
      <w:r w:rsidRPr="000163DC">
        <w:rPr>
          <w:rFonts w:cs="TTFFAC8008t00"/>
          <w:sz w:val="24"/>
          <w:szCs w:val="24"/>
        </w:rPr>
        <w:t xml:space="preserve"> - The leading character struggles with</w:t>
      </w:r>
      <w:r>
        <w:rPr>
          <w:rFonts w:cs="TTFFAC8008t00"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himself/herself; with his/her own soul, id</w:t>
      </w:r>
      <w:r>
        <w:rPr>
          <w:rFonts w:cs="TTFFAC8008t00"/>
          <w:sz w:val="24"/>
          <w:szCs w:val="24"/>
        </w:rPr>
        <w:t xml:space="preserve">eas of right or wrong, physical </w:t>
      </w:r>
      <w:r w:rsidRPr="000163DC">
        <w:rPr>
          <w:rFonts w:cs="TTFFAC8008t00"/>
          <w:sz w:val="24"/>
          <w:szCs w:val="24"/>
        </w:rPr>
        <w:t>limitations, choices, etc.</w:t>
      </w: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227450" w:rsidRPr="000163DC" w:rsidRDefault="00227450" w:rsidP="000163DC">
      <w:pPr>
        <w:pStyle w:val="NoSpacing"/>
        <w:rPr>
          <w:rFonts w:cs="TTFFAC8008t00"/>
          <w:sz w:val="24"/>
          <w:szCs w:val="24"/>
        </w:rPr>
      </w:pPr>
    </w:p>
    <w:p w:rsidR="000163DC" w:rsidRDefault="000163DC" w:rsidP="000163DC">
      <w:pPr>
        <w:pStyle w:val="NoSpacing"/>
        <w:rPr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b/>
          <w:sz w:val="24"/>
          <w:szCs w:val="24"/>
        </w:rPr>
      </w:pPr>
      <w:r w:rsidRPr="000163DC">
        <w:rPr>
          <w:b/>
          <w:sz w:val="24"/>
          <w:szCs w:val="24"/>
        </w:rPr>
        <w:lastRenderedPageBreak/>
        <w:t xml:space="preserve">5. </w:t>
      </w:r>
      <w:r w:rsidRPr="000163DC">
        <w:rPr>
          <w:b/>
          <w:sz w:val="24"/>
          <w:szCs w:val="24"/>
        </w:rPr>
        <w:t>POINT OF VIEW</w:t>
      </w: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Point of view, or P.O.V., is defined as the angle or pers</w:t>
      </w:r>
      <w:r>
        <w:rPr>
          <w:rFonts w:cs="TTFFAC8008t00"/>
          <w:sz w:val="24"/>
          <w:szCs w:val="24"/>
        </w:rPr>
        <w:t xml:space="preserve">pective from which the story is </w:t>
      </w:r>
      <w:r w:rsidRPr="000163DC">
        <w:rPr>
          <w:rFonts w:cs="TTFFAC8008t00"/>
          <w:sz w:val="24"/>
          <w:szCs w:val="24"/>
        </w:rPr>
        <w:t>told.</w:t>
      </w:r>
    </w:p>
    <w:p w:rsidR="000163DC" w:rsidRDefault="000163DC" w:rsidP="000163DC">
      <w:pPr>
        <w:pStyle w:val="NoSpacing"/>
        <w:rPr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b/>
          <w:sz w:val="24"/>
          <w:szCs w:val="24"/>
        </w:rPr>
        <w:t>First Person</w:t>
      </w:r>
      <w:r w:rsidRPr="000163DC">
        <w:rPr>
          <w:rFonts w:cs="TTFFAC8008t00"/>
          <w:b/>
          <w:sz w:val="24"/>
          <w:szCs w:val="24"/>
        </w:rPr>
        <w:t>:</w:t>
      </w:r>
      <w:r w:rsidRPr="000163DC">
        <w:rPr>
          <w:rFonts w:cs="TTFFAC8008t00"/>
          <w:sz w:val="24"/>
          <w:szCs w:val="24"/>
        </w:rPr>
        <w:t xml:space="preserve"> The story is told by the protagonist or a</w:t>
      </w:r>
      <w:r>
        <w:rPr>
          <w:rFonts w:cs="TTFFAC8008t00"/>
          <w:sz w:val="24"/>
          <w:szCs w:val="24"/>
        </w:rPr>
        <w:t xml:space="preserve">nother character that interacts </w:t>
      </w:r>
      <w:r w:rsidRPr="000163DC">
        <w:rPr>
          <w:rFonts w:cs="TTFFAC8008t00"/>
          <w:sz w:val="24"/>
          <w:szCs w:val="24"/>
        </w:rPr>
        <w:t>closely with the protagonist or other characters (using f</w:t>
      </w:r>
      <w:r>
        <w:rPr>
          <w:rFonts w:cs="TTFFAC8008t00"/>
          <w:sz w:val="24"/>
          <w:szCs w:val="24"/>
        </w:rPr>
        <w:t xml:space="preserve">irst person pronouns “I”, “me”, </w:t>
      </w:r>
      <w:r w:rsidRPr="000163DC">
        <w:rPr>
          <w:rFonts w:cs="TTFFAC8008t00"/>
          <w:sz w:val="24"/>
          <w:szCs w:val="24"/>
        </w:rPr>
        <w:t xml:space="preserve">“we”, </w:t>
      </w:r>
      <w:proofErr w:type="spellStart"/>
      <w:r w:rsidRPr="000163DC">
        <w:rPr>
          <w:rFonts w:cs="TTFFAC8008t00"/>
          <w:sz w:val="24"/>
          <w:szCs w:val="24"/>
        </w:rPr>
        <w:t>etc</w:t>
      </w:r>
      <w:proofErr w:type="spellEnd"/>
      <w:r w:rsidRPr="000163DC">
        <w:rPr>
          <w:rFonts w:cs="TTFFAC8008t00"/>
          <w:sz w:val="24"/>
          <w:szCs w:val="24"/>
        </w:rPr>
        <w:t>). The reader sees the story through this person's eyes as he/she experi</w:t>
      </w:r>
      <w:r>
        <w:rPr>
          <w:rFonts w:cs="TTFFAC8008t00"/>
          <w:sz w:val="24"/>
          <w:szCs w:val="24"/>
        </w:rPr>
        <w:t xml:space="preserve">ences </w:t>
      </w:r>
      <w:r w:rsidRPr="000163DC">
        <w:rPr>
          <w:rFonts w:cs="TTFFAC8008t00"/>
          <w:sz w:val="24"/>
          <w:szCs w:val="24"/>
        </w:rPr>
        <w:t>it and only knows what he/she knows or feels.</w:t>
      </w: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b/>
          <w:sz w:val="24"/>
          <w:szCs w:val="24"/>
        </w:rPr>
        <w:t>Second Person</w:t>
      </w:r>
      <w:r w:rsidRPr="000163DC">
        <w:rPr>
          <w:rFonts w:cs="TTFFAC8008t00"/>
          <w:b/>
          <w:sz w:val="24"/>
          <w:szCs w:val="24"/>
        </w:rPr>
        <w:t>:</w:t>
      </w:r>
      <w:r w:rsidRPr="000163DC">
        <w:rPr>
          <w:rFonts w:cs="TTFFAC8008t00"/>
          <w:sz w:val="24"/>
          <w:szCs w:val="24"/>
        </w:rPr>
        <w:t xml:space="preserve"> (not used very often) </w:t>
      </w:r>
      <w:proofErr w:type="gramStart"/>
      <w:r w:rsidRPr="000163DC">
        <w:rPr>
          <w:rFonts w:cs="TTFFAC8008t00"/>
          <w:sz w:val="24"/>
          <w:szCs w:val="24"/>
        </w:rPr>
        <w:t>The</w:t>
      </w:r>
      <w:proofErr w:type="gramEnd"/>
      <w:r w:rsidRPr="000163DC">
        <w:rPr>
          <w:rFonts w:cs="TTFFAC8008t00"/>
          <w:sz w:val="24"/>
          <w:szCs w:val="24"/>
        </w:rPr>
        <w:t xml:space="preserve"> main charac</w:t>
      </w:r>
      <w:r>
        <w:rPr>
          <w:rFonts w:cs="TTFFAC8008t00"/>
          <w:sz w:val="24"/>
          <w:szCs w:val="24"/>
        </w:rPr>
        <w:t xml:space="preserve">ter in the story is referred to </w:t>
      </w:r>
      <w:r w:rsidRPr="000163DC">
        <w:rPr>
          <w:rFonts w:cs="TTFFAC8008t00"/>
          <w:sz w:val="24"/>
          <w:szCs w:val="24"/>
        </w:rPr>
        <w:t>using the second person pronoun “you”. Second Person</w:t>
      </w:r>
      <w:r>
        <w:rPr>
          <w:rFonts w:cs="TTFFAC8008t00"/>
          <w:sz w:val="24"/>
          <w:szCs w:val="24"/>
        </w:rPr>
        <w:t xml:space="preserve"> is most often used in training </w:t>
      </w:r>
      <w:r w:rsidRPr="000163DC">
        <w:rPr>
          <w:rFonts w:cs="TTFFAC8008t00"/>
          <w:sz w:val="24"/>
          <w:szCs w:val="24"/>
        </w:rPr>
        <w:t>manuals, role-playing games and Choose Your Own Adventure novels.</w:t>
      </w: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b/>
          <w:sz w:val="24"/>
          <w:szCs w:val="24"/>
        </w:rPr>
        <w:t>Third Person</w:t>
      </w:r>
      <w:r w:rsidRPr="000163DC">
        <w:rPr>
          <w:rFonts w:cs="TTFFAC8008t00"/>
          <w:b/>
          <w:sz w:val="24"/>
          <w:szCs w:val="24"/>
        </w:rPr>
        <w:t>:</w:t>
      </w:r>
      <w:r w:rsidRPr="000163DC">
        <w:rPr>
          <w:rFonts w:cs="TTFFAC8008t00"/>
          <w:sz w:val="24"/>
          <w:szCs w:val="24"/>
        </w:rPr>
        <w:t xml:space="preserve"> The story is told using a narrator who is l</w:t>
      </w:r>
      <w:r>
        <w:rPr>
          <w:rFonts w:cs="TTFFAC8008t00"/>
          <w:sz w:val="24"/>
          <w:szCs w:val="24"/>
        </w:rPr>
        <w:t xml:space="preserve">ocated outside of the action of </w:t>
      </w:r>
      <w:r w:rsidRPr="000163DC">
        <w:rPr>
          <w:rFonts w:cs="TTFFAC8008t00"/>
          <w:sz w:val="24"/>
          <w:szCs w:val="24"/>
        </w:rPr>
        <w:t>the story and uses third person pronouns such as “he”, “</w:t>
      </w:r>
      <w:r>
        <w:rPr>
          <w:rFonts w:cs="TTFFAC8008t00"/>
          <w:sz w:val="24"/>
          <w:szCs w:val="24"/>
        </w:rPr>
        <w:t xml:space="preserve">she”, “his”, “her”, “they” etc. </w:t>
      </w: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The third person point of view can be broken up into three different types:</w:t>
      </w:r>
    </w:p>
    <w:p w:rsidR="000163DC" w:rsidRDefault="000163DC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ind w:left="720"/>
        <w:rPr>
          <w:rFonts w:cs="TTFFAC8008t00"/>
          <w:sz w:val="24"/>
          <w:szCs w:val="24"/>
        </w:rPr>
      </w:pPr>
      <w:r w:rsidRPr="000163DC">
        <w:rPr>
          <w:rFonts w:cs="TTFFAC8008t00"/>
          <w:b/>
          <w:sz w:val="24"/>
          <w:szCs w:val="24"/>
        </w:rPr>
        <w:t>Omniscient</w:t>
      </w:r>
      <w:r w:rsidRPr="000163DC">
        <w:rPr>
          <w:rFonts w:cs="TTFFAC8008t00"/>
          <w:sz w:val="24"/>
          <w:szCs w:val="24"/>
        </w:rPr>
        <w:t xml:space="preserve"> – Omniscient literally means, “</w:t>
      </w:r>
      <w:proofErr w:type="gramStart"/>
      <w:r w:rsidRPr="000163DC">
        <w:rPr>
          <w:rFonts w:cs="TTFFAC8008t00"/>
          <w:sz w:val="24"/>
          <w:szCs w:val="24"/>
        </w:rPr>
        <w:t>all</w:t>
      </w:r>
      <w:proofErr w:type="gramEnd"/>
      <w:r w:rsidRPr="000163DC">
        <w:rPr>
          <w:rFonts w:cs="TTFFAC8008t00"/>
          <w:sz w:val="24"/>
          <w:szCs w:val="24"/>
        </w:rPr>
        <w:t xml:space="preserve"> knowing”. Using the third person</w:t>
      </w:r>
      <w:r>
        <w:rPr>
          <w:rFonts w:cs="TTFFAC8008t00"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omniscient point of view the narrator can move from character to character, event to</w:t>
      </w:r>
      <w:r>
        <w:rPr>
          <w:rFonts w:cs="TTFFAC8008t00"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event, having free access to the thoughts, feelings and m</w:t>
      </w:r>
      <w:r>
        <w:rPr>
          <w:rFonts w:cs="TTFFAC8008t00"/>
          <w:sz w:val="24"/>
          <w:szCs w:val="24"/>
        </w:rPr>
        <w:t xml:space="preserve">otivations of any character and </w:t>
      </w:r>
      <w:r w:rsidRPr="000163DC">
        <w:rPr>
          <w:rFonts w:cs="TTFFAC8008t00"/>
          <w:sz w:val="24"/>
          <w:szCs w:val="24"/>
        </w:rPr>
        <w:t>can introduce information where and when he or she chooses.</w:t>
      </w:r>
    </w:p>
    <w:p w:rsidR="000163DC" w:rsidRPr="000163DC" w:rsidRDefault="000163DC" w:rsidP="000163DC">
      <w:pPr>
        <w:pStyle w:val="NoSpacing"/>
        <w:ind w:left="720"/>
        <w:rPr>
          <w:rFonts w:cs="TTFFAC8008t00"/>
          <w:sz w:val="24"/>
          <w:szCs w:val="24"/>
        </w:rPr>
      </w:pPr>
      <w:r w:rsidRPr="000163DC">
        <w:rPr>
          <w:rFonts w:cs="TTFFAC8008t00"/>
          <w:b/>
          <w:sz w:val="24"/>
          <w:szCs w:val="24"/>
        </w:rPr>
        <w:t>Limited Omniscient</w:t>
      </w:r>
      <w:r w:rsidRPr="000163DC">
        <w:rPr>
          <w:rFonts w:cs="TTFFAC8008t00"/>
          <w:sz w:val="24"/>
          <w:szCs w:val="24"/>
        </w:rPr>
        <w:t xml:space="preserve"> – The story is told by a third person narrator but from the viewpoint</w:t>
      </w:r>
      <w:r>
        <w:rPr>
          <w:rFonts w:cs="TTFFAC8008t00"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of a character in the story, usually the main character or protagonist. The reader has</w:t>
      </w:r>
      <w:r>
        <w:rPr>
          <w:rFonts w:cs="TTFFAC8008t00"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access to the thoughts and feelings of only one character.</w:t>
      </w:r>
    </w:p>
    <w:p w:rsidR="000163DC" w:rsidRPr="000163DC" w:rsidRDefault="000163DC" w:rsidP="00227450">
      <w:pPr>
        <w:pStyle w:val="NoSpacing"/>
        <w:ind w:left="720"/>
        <w:rPr>
          <w:rFonts w:cs="TTFFAC8008t00"/>
          <w:sz w:val="24"/>
          <w:szCs w:val="24"/>
        </w:rPr>
      </w:pPr>
      <w:r w:rsidRPr="000163DC">
        <w:rPr>
          <w:rFonts w:cs="TTFFAC8008t00"/>
          <w:b/>
          <w:sz w:val="24"/>
          <w:szCs w:val="24"/>
        </w:rPr>
        <w:t>Objective</w:t>
      </w:r>
      <w:r w:rsidRPr="000163DC">
        <w:rPr>
          <w:rFonts w:cs="TTFFAC8008t00"/>
          <w:sz w:val="24"/>
          <w:szCs w:val="24"/>
        </w:rPr>
        <w:t xml:space="preserve"> – The author tells the story in the third person. It appears as though a</w:t>
      </w:r>
      <w:r w:rsidR="00227450">
        <w:rPr>
          <w:rFonts w:cs="TTFFAC8008t00"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camera is following the characters, going anywhere, and recording only what is seen</w:t>
      </w:r>
      <w:r w:rsidR="00227450">
        <w:rPr>
          <w:rFonts w:cs="TTFFAC8008t00"/>
          <w:sz w:val="24"/>
          <w:szCs w:val="24"/>
        </w:rPr>
        <w:t xml:space="preserve"> </w:t>
      </w:r>
      <w:r w:rsidRPr="000163DC">
        <w:rPr>
          <w:rFonts w:cs="TTFFAC8008t00"/>
          <w:sz w:val="24"/>
          <w:szCs w:val="24"/>
        </w:rPr>
        <w:t>and heard. There is no comment on the characters or the</w:t>
      </w:r>
      <w:r w:rsidR="00227450">
        <w:rPr>
          <w:rFonts w:cs="TTFFAC8008t00"/>
          <w:sz w:val="24"/>
          <w:szCs w:val="24"/>
        </w:rPr>
        <w:t xml:space="preserve">ir thoughts. No interpretations </w:t>
      </w:r>
      <w:r w:rsidRPr="000163DC">
        <w:rPr>
          <w:rFonts w:cs="TTFFAC8008t00"/>
          <w:sz w:val="24"/>
          <w:szCs w:val="24"/>
        </w:rPr>
        <w:t>are offered. The reader is placed in the position of specta</w:t>
      </w:r>
      <w:r w:rsidR="00227450">
        <w:rPr>
          <w:rFonts w:cs="TTFFAC8008t00"/>
          <w:sz w:val="24"/>
          <w:szCs w:val="24"/>
        </w:rPr>
        <w:t xml:space="preserve">tor without the author there to </w:t>
      </w:r>
      <w:r w:rsidRPr="000163DC">
        <w:rPr>
          <w:rFonts w:cs="TTFFAC8008t00"/>
          <w:sz w:val="24"/>
          <w:szCs w:val="24"/>
        </w:rPr>
        <w:t>explain. The reader has to interpret events on his or her own.</w:t>
      </w:r>
    </w:p>
    <w:p w:rsidR="000163DC" w:rsidRPr="000163DC" w:rsidRDefault="000163DC" w:rsidP="000163DC">
      <w:pPr>
        <w:pStyle w:val="NoSpacing"/>
        <w:rPr>
          <w:sz w:val="24"/>
          <w:szCs w:val="24"/>
        </w:rPr>
      </w:pPr>
    </w:p>
    <w:p w:rsidR="000163DC" w:rsidRPr="00227450" w:rsidRDefault="00227450" w:rsidP="000163DC">
      <w:pPr>
        <w:pStyle w:val="NoSpacing"/>
        <w:rPr>
          <w:rFonts w:cs="Times New Roman"/>
          <w:b/>
          <w:sz w:val="24"/>
          <w:szCs w:val="24"/>
        </w:rPr>
      </w:pPr>
      <w:r w:rsidRPr="00227450">
        <w:rPr>
          <w:rFonts w:cs="Times New Roman"/>
          <w:b/>
          <w:sz w:val="24"/>
          <w:szCs w:val="24"/>
        </w:rPr>
        <w:t xml:space="preserve">4. </w:t>
      </w:r>
      <w:r w:rsidR="000163DC" w:rsidRPr="00227450">
        <w:rPr>
          <w:b/>
          <w:sz w:val="24"/>
          <w:szCs w:val="24"/>
        </w:rPr>
        <w:t>THEME</w:t>
      </w:r>
    </w:p>
    <w:p w:rsidR="00227450" w:rsidRDefault="00227450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The theme in a piece of fiction is its controlling idea or</w:t>
      </w:r>
      <w:r w:rsidR="00227450">
        <w:rPr>
          <w:rFonts w:cs="TTFFAC8008t00"/>
          <w:sz w:val="24"/>
          <w:szCs w:val="24"/>
        </w:rPr>
        <w:t xml:space="preserve"> its central insight. It is the </w:t>
      </w:r>
      <w:r w:rsidRPr="000163DC">
        <w:rPr>
          <w:rFonts w:cs="TTFFAC8008t00"/>
          <w:sz w:val="24"/>
          <w:szCs w:val="24"/>
        </w:rPr>
        <w:t xml:space="preserve">author's underlying meaning or main idea that he is </w:t>
      </w:r>
      <w:r w:rsidR="00227450">
        <w:rPr>
          <w:rFonts w:cs="TTFFAC8008t00"/>
          <w:sz w:val="24"/>
          <w:szCs w:val="24"/>
        </w:rPr>
        <w:t xml:space="preserve">trying to convey. The theme may </w:t>
      </w:r>
      <w:r w:rsidRPr="000163DC">
        <w:rPr>
          <w:rFonts w:cs="TTFFAC8008t00"/>
          <w:sz w:val="24"/>
          <w:szCs w:val="24"/>
        </w:rPr>
        <w:t>be the author's thoughts about a topic or view of human</w:t>
      </w:r>
      <w:r w:rsidR="00227450">
        <w:rPr>
          <w:rFonts w:cs="TTFFAC8008t00"/>
          <w:sz w:val="24"/>
          <w:szCs w:val="24"/>
        </w:rPr>
        <w:t xml:space="preserve"> nature. The title of the short </w:t>
      </w:r>
      <w:r w:rsidRPr="000163DC">
        <w:rPr>
          <w:rFonts w:cs="TTFFAC8008t00"/>
          <w:sz w:val="24"/>
          <w:szCs w:val="24"/>
        </w:rPr>
        <w:t>story usually points to what the writer is saying an</w:t>
      </w:r>
      <w:r w:rsidR="00227450">
        <w:rPr>
          <w:rFonts w:cs="TTFFAC8008t00"/>
          <w:sz w:val="24"/>
          <w:szCs w:val="24"/>
        </w:rPr>
        <w:t xml:space="preserve">d he may use various figures of </w:t>
      </w:r>
      <w:r w:rsidRPr="000163DC">
        <w:rPr>
          <w:rFonts w:cs="TTFFAC8008t00"/>
          <w:sz w:val="24"/>
          <w:szCs w:val="24"/>
        </w:rPr>
        <w:t>speech to emphasize his theme, such as: symbol, allusion, simile, metaphor, hyperbole</w:t>
      </w:r>
      <w:r w:rsidR="00227450">
        <w:rPr>
          <w:rFonts w:cs="TTFFAC8008t00"/>
          <w:sz w:val="24"/>
          <w:szCs w:val="24"/>
        </w:rPr>
        <w:t xml:space="preserve">, </w:t>
      </w:r>
      <w:r w:rsidRPr="000163DC">
        <w:rPr>
          <w:rFonts w:cs="TTFFAC8008t00"/>
          <w:sz w:val="24"/>
          <w:szCs w:val="24"/>
        </w:rPr>
        <w:t>or irony.</w:t>
      </w:r>
    </w:p>
    <w:p w:rsidR="00227450" w:rsidRDefault="00227450" w:rsidP="000163DC">
      <w:pPr>
        <w:pStyle w:val="NoSpacing"/>
        <w:rPr>
          <w:rFonts w:cs="TTFFAC8008t00"/>
          <w:sz w:val="24"/>
          <w:szCs w:val="24"/>
        </w:rPr>
      </w:pPr>
    </w:p>
    <w:p w:rsidR="000163DC" w:rsidRPr="000163DC" w:rsidRDefault="000163DC" w:rsidP="000163DC">
      <w:pPr>
        <w:pStyle w:val="NoSpacing"/>
        <w:rPr>
          <w:rFonts w:cs="TTFFAC8008t00"/>
          <w:sz w:val="24"/>
          <w:szCs w:val="24"/>
        </w:rPr>
      </w:pPr>
      <w:r w:rsidRPr="000163DC">
        <w:rPr>
          <w:rFonts w:cs="TTFFAC8008t00"/>
          <w:sz w:val="24"/>
          <w:szCs w:val="24"/>
        </w:rPr>
        <w:t>Some simple examples of common themes from literature, TV, and film are:</w:t>
      </w:r>
    </w:p>
    <w:p w:rsidR="000163DC" w:rsidRPr="000163DC" w:rsidRDefault="000163DC" w:rsidP="00227450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Things are not always as they appear to be</w:t>
      </w:r>
    </w:p>
    <w:p w:rsidR="000163DC" w:rsidRPr="000163DC" w:rsidRDefault="000163DC" w:rsidP="00227450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Love is blind</w:t>
      </w:r>
    </w:p>
    <w:p w:rsidR="000163DC" w:rsidRPr="000163DC" w:rsidRDefault="000163DC" w:rsidP="00227450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Believe in yourself</w:t>
      </w:r>
    </w:p>
    <w:p w:rsidR="000163DC" w:rsidRPr="000163DC" w:rsidRDefault="000163DC" w:rsidP="00227450">
      <w:pPr>
        <w:pStyle w:val="NoSpacing"/>
        <w:ind w:firstLine="720"/>
        <w:rPr>
          <w:rFonts w:cs="TTFFAC8008t00"/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People are afraid of change</w:t>
      </w:r>
    </w:p>
    <w:p w:rsidR="00065653" w:rsidRPr="000163DC" w:rsidRDefault="000163DC" w:rsidP="00227450">
      <w:pPr>
        <w:pStyle w:val="NoSpacing"/>
        <w:ind w:firstLine="720"/>
        <w:rPr>
          <w:sz w:val="24"/>
          <w:szCs w:val="24"/>
        </w:rPr>
      </w:pPr>
      <w:r w:rsidRPr="000163DC">
        <w:rPr>
          <w:rFonts w:cs="Symbol"/>
          <w:sz w:val="24"/>
          <w:szCs w:val="24"/>
        </w:rPr>
        <w:t xml:space="preserve">· </w:t>
      </w:r>
      <w:r w:rsidRPr="000163DC">
        <w:rPr>
          <w:rFonts w:cs="TTFFAC8008t00"/>
          <w:sz w:val="24"/>
          <w:szCs w:val="24"/>
        </w:rPr>
        <w:t>Don't judge a book by its cover</w:t>
      </w:r>
    </w:p>
    <w:sectPr w:rsidR="00065653" w:rsidRPr="000163DC" w:rsidSect="000163D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FA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E57"/>
    <w:multiLevelType w:val="hybridMultilevel"/>
    <w:tmpl w:val="A092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DC"/>
    <w:rsid w:val="000163DC"/>
    <w:rsid w:val="00065653"/>
    <w:rsid w:val="002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17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Desjardins, Heather   (ASD-W)</dc:creator>
  <cp:lastModifiedBy>Desjardins, Heather   (ASD-W)</cp:lastModifiedBy>
  <cp:revision>1</cp:revision>
  <cp:lastPrinted>2013-03-14T18:03:00Z</cp:lastPrinted>
  <dcterms:created xsi:type="dcterms:W3CDTF">2013-03-14T17:42:00Z</dcterms:created>
  <dcterms:modified xsi:type="dcterms:W3CDTF">2013-03-14T18:04:00Z</dcterms:modified>
</cp:coreProperties>
</file>